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1741" w14:textId="77777777" w:rsidR="00285184" w:rsidRDefault="00000000">
      <w:pPr>
        <w:spacing w:after="112" w:line="259" w:lineRule="auto"/>
        <w:ind w:left="0" w:firstLine="0"/>
      </w:pPr>
      <w:r>
        <w:rPr>
          <w:sz w:val="28"/>
        </w:rPr>
        <w:t xml:space="preserve">「国家情報局」の狙いと危険性   </w:t>
      </w:r>
    </w:p>
    <w:p w14:paraId="593E12AC" w14:textId="77777777" w:rsidR="00285184" w:rsidRDefault="00000000">
      <w:pPr>
        <w:ind w:left="-15" w:firstLine="4232"/>
      </w:pPr>
      <w:r>
        <w:rPr>
          <w:rFonts w:ascii="BIZ UDMincho" w:eastAsia="BIZ UDMincho" w:hAnsi="BIZ UDMincho" w:cs="BIZ UDMincho"/>
          <w:sz w:val="28"/>
        </w:rPr>
        <w:t xml:space="preserve">             </w:t>
      </w:r>
      <w:r>
        <w:rPr>
          <w:rFonts w:ascii="BIZ UDMincho" w:eastAsia="BIZ UDMincho" w:hAnsi="BIZ UDMincho" w:cs="BIZ UDMincho"/>
          <w:b/>
          <w:sz w:val="28"/>
        </w:rPr>
        <w:t xml:space="preserve"> </w:t>
      </w:r>
      <w:r>
        <w:rPr>
          <w:rFonts w:ascii="BIZ UDMincho" w:eastAsia="BIZ UDMincho" w:hAnsi="BIZ UDMincho" w:cs="BIZ UDMincho"/>
          <w:b/>
          <w:sz w:val="24"/>
        </w:rPr>
        <w:t xml:space="preserve"> </w:t>
      </w:r>
      <w:r>
        <w:t xml:space="preserve">2025年11月22日                                                     弁護士 中谷雄二 </w:t>
      </w:r>
    </w:p>
    <w:p w14:paraId="3D5F2647" w14:textId="77777777" w:rsidR="00285184" w:rsidRDefault="00000000">
      <w:pPr>
        <w:spacing w:after="49" w:line="259" w:lineRule="auto"/>
        <w:ind w:left="0" w:firstLine="0"/>
      </w:pPr>
      <w:r>
        <w:rPr>
          <w:sz w:val="21"/>
        </w:rPr>
        <w:t xml:space="preserve"> </w:t>
      </w:r>
    </w:p>
    <w:p w14:paraId="064C4AD0" w14:textId="77777777" w:rsidR="00285184" w:rsidRDefault="00000000">
      <w:pPr>
        <w:pStyle w:val="1"/>
        <w:ind w:left="-5"/>
      </w:pPr>
      <w:r>
        <w:t xml:space="preserve">１  国家情報局をめぐる動き </w:t>
      </w:r>
    </w:p>
    <w:p w14:paraId="37DEB8F2" w14:textId="77777777" w:rsidR="00285184" w:rsidRDefault="00000000">
      <w:pPr>
        <w:ind w:left="-5" w:right="2701"/>
      </w:pPr>
      <w:r>
        <w:rPr>
          <w:sz w:val="21"/>
        </w:rPr>
        <w:t>（</w:t>
      </w:r>
      <w:r>
        <w:t xml:space="preserve">1）自維の連立合意（2025年10月20日）   自維連立合意書５項 </w:t>
      </w:r>
    </w:p>
    <w:p w14:paraId="7669FC45" w14:textId="77777777" w:rsidR="00285184" w:rsidRDefault="00000000">
      <w:pPr>
        <w:ind w:left="515" w:hanging="530"/>
      </w:pPr>
      <w:r>
        <w:t xml:space="preserve">   ①わが国のインテリジェンス機能が脆弱であり、インテリジェンスに関する国家機能の強化が急務であるという認識を共有し、</w:t>
      </w:r>
      <w:r>
        <w:rPr>
          <w:u w:val="single" w:color="000000"/>
        </w:rPr>
        <w:t>総合的なインテリジェンス改革について協議し、合意した施策について実行する</w:t>
      </w:r>
      <w:r>
        <w:t xml:space="preserve">。 </w:t>
      </w:r>
    </w:p>
    <w:p w14:paraId="5AFFD388" w14:textId="77777777" w:rsidR="00285184" w:rsidRDefault="00000000">
      <w:pPr>
        <w:spacing w:after="13"/>
        <w:ind w:left="420" w:hanging="435"/>
      </w:pPr>
      <w:r>
        <w:t xml:space="preserve"> ②</w:t>
      </w:r>
      <w:r>
        <w:rPr>
          <w:u w:val="single" w:color="000000"/>
        </w:rPr>
        <w:t>令和八年通常国会において、内閣情報調査室及び内閣情報官を格上げし、「国家情報局」及び「国家情報局長」を創設する。安全保障領域における政策部門及び情報部門を同列とするため、「国家情報局」及び「国家情報局長」は、「国家安全保障局」及び「国家安全保障局長」と同格とする。</w:t>
      </w:r>
      <w:r>
        <w:t xml:space="preserve"> </w:t>
      </w:r>
    </w:p>
    <w:p w14:paraId="2362FAF9" w14:textId="77777777" w:rsidR="00285184" w:rsidRDefault="00000000">
      <w:pPr>
        <w:ind w:left="-5"/>
      </w:pPr>
      <w:r>
        <w:t xml:space="preserve"> ③現在の「内閣情報会議」(閣議決定事項)を発展的に解消し、令和八年通常国会において、</w:t>
      </w:r>
    </w:p>
    <w:p w14:paraId="2742F1E2" w14:textId="77777777" w:rsidR="00285184" w:rsidRDefault="00000000">
      <w:pPr>
        <w:spacing w:after="13"/>
        <w:ind w:left="425" w:firstLine="0"/>
      </w:pPr>
      <w:r>
        <w:rPr>
          <w:u w:val="single" w:color="000000"/>
        </w:rPr>
        <w:t>「国家情報会議」を設置</w:t>
      </w:r>
      <w:r>
        <w:t xml:space="preserve">する法律を制定する。 </w:t>
      </w:r>
    </w:p>
    <w:p w14:paraId="4E463342" w14:textId="77777777" w:rsidR="00285184" w:rsidRDefault="00000000">
      <w:pPr>
        <w:ind w:left="-5"/>
      </w:pPr>
      <w:r>
        <w:t xml:space="preserve"> ④令和九年度末までに独立した</w:t>
      </w:r>
      <w:r>
        <w:rPr>
          <w:u w:val="single" w:color="000000"/>
        </w:rPr>
        <w:t>対外情報庁(仮称)を創設</w:t>
      </w:r>
      <w:r>
        <w:t xml:space="preserve">する。 </w:t>
      </w:r>
    </w:p>
    <w:p w14:paraId="762941BE" w14:textId="77777777" w:rsidR="00285184" w:rsidRDefault="00000000">
      <w:pPr>
        <w:ind w:left="410" w:hanging="425"/>
      </w:pPr>
      <w:r>
        <w:t xml:space="preserve"> ⑤情報要員を組織的に養成するため、令和九年度末までに、インテリジェンス・コミュニティ横断的(省庁横断的) な</w:t>
      </w:r>
      <w:r>
        <w:rPr>
          <w:u w:val="single" w:color="000000"/>
        </w:rPr>
        <w:t>情報要員(インテリジェンス・オフィサー) 養成機関を創設</w:t>
      </w:r>
      <w:r>
        <w:t xml:space="preserve">する。 </w:t>
      </w:r>
    </w:p>
    <w:p w14:paraId="27CBFCE7" w14:textId="77777777" w:rsidR="00285184" w:rsidRDefault="00000000">
      <w:pPr>
        <w:spacing w:after="13"/>
        <w:ind w:left="420" w:hanging="435"/>
      </w:pPr>
      <w:r>
        <w:t xml:space="preserve"> ⑥</w:t>
      </w:r>
      <w:r>
        <w:rPr>
          <w:u w:val="single" w:color="000000"/>
        </w:rPr>
        <w:t>インテリジェンス・スパイ防止関連法制(基本法、外国代理人登録法及びロビー活動公開法等)</w:t>
      </w:r>
      <w:r>
        <w:t>について</w:t>
      </w:r>
      <w:r>
        <w:rPr>
          <w:u w:val="single" w:color="000000"/>
        </w:rPr>
        <w:t>令和七年に検討を開始し、速やかに法案を策定し成立させる。</w:t>
      </w:r>
      <w:r>
        <w:t xml:space="preserve">」 </w:t>
      </w:r>
    </w:p>
    <w:p w14:paraId="57B1EC87" w14:textId="77777777" w:rsidR="00285184" w:rsidRDefault="00000000">
      <w:pPr>
        <w:spacing w:after="26" w:line="259" w:lineRule="auto"/>
        <w:ind w:left="0" w:firstLine="0"/>
      </w:pPr>
      <w:r>
        <w:t xml:space="preserve"> </w:t>
      </w:r>
    </w:p>
    <w:p w14:paraId="5FCBE33D" w14:textId="77777777" w:rsidR="00285184" w:rsidRDefault="00000000">
      <w:pPr>
        <w:ind w:left="-5"/>
      </w:pPr>
      <w:r>
        <w:t xml:space="preserve">（2）高市首相が国家情報局創設の検討を指示（2025年10月24日）  </w:t>
      </w:r>
    </w:p>
    <w:p w14:paraId="2BD98017" w14:textId="77777777" w:rsidR="00285184" w:rsidRDefault="00000000">
      <w:pPr>
        <w:spacing w:after="39" w:line="259" w:lineRule="auto"/>
        <w:ind w:left="0" w:firstLine="0"/>
      </w:pPr>
      <w:r>
        <w:rPr>
          <w:sz w:val="21"/>
        </w:rPr>
        <w:t xml:space="preserve"> </w:t>
      </w:r>
    </w:p>
    <w:p w14:paraId="5213BF88" w14:textId="77777777" w:rsidR="00285184" w:rsidRDefault="00000000">
      <w:pPr>
        <w:spacing w:after="49" w:line="259" w:lineRule="auto"/>
        <w:ind w:left="0" w:firstLine="0"/>
      </w:pPr>
      <w:r>
        <w:rPr>
          <w:sz w:val="21"/>
        </w:rPr>
        <w:t xml:space="preserve"> </w:t>
      </w:r>
    </w:p>
    <w:p w14:paraId="5AA7A1B1" w14:textId="77777777" w:rsidR="00285184" w:rsidRDefault="00000000">
      <w:pPr>
        <w:pStyle w:val="1"/>
        <w:ind w:left="-5"/>
      </w:pPr>
      <w:r>
        <w:t xml:space="preserve">２ 何を創ろうとしているのか？ </w:t>
      </w:r>
    </w:p>
    <w:p w14:paraId="6BF2E29B" w14:textId="77777777" w:rsidR="00285184" w:rsidRDefault="00000000">
      <w:pPr>
        <w:numPr>
          <w:ilvl w:val="0"/>
          <w:numId w:val="1"/>
        </w:numPr>
        <w:ind w:hanging="554"/>
      </w:pPr>
      <w:r>
        <w:t>連立合意及び維新「中間論点」</w:t>
      </w:r>
      <w:r>
        <w:rPr>
          <w:sz w:val="24"/>
        </w:rPr>
        <w:t xml:space="preserve"> </w:t>
      </w:r>
    </w:p>
    <w:p w14:paraId="5FEC564F" w14:textId="77777777" w:rsidR="00285184" w:rsidRDefault="00000000">
      <w:pPr>
        <w:ind w:left="-5"/>
      </w:pPr>
      <w:r>
        <w:t xml:space="preserve"> ①国家情報局 現在の内閣情報調査室を格上げして、国家情報局に                  内閣情報官を格上げして、国家情報局長に </w:t>
      </w:r>
    </w:p>
    <w:p w14:paraId="08B7F43D" w14:textId="77777777" w:rsidR="00285184" w:rsidRDefault="00000000">
      <w:pPr>
        <w:ind w:left="-5"/>
      </w:pPr>
      <w:r>
        <w:t xml:space="preserve"> ②国家情報会議  内閣情報会議を発展的に解消して、国家情報会議を設置 </w:t>
      </w:r>
    </w:p>
    <w:p w14:paraId="14216BFB" w14:textId="77777777" w:rsidR="00285184" w:rsidRDefault="00000000">
      <w:pPr>
        <w:ind w:left="-5"/>
      </w:pPr>
      <w:r>
        <w:t xml:space="preserve"> ③対外情報庁 </w:t>
      </w:r>
    </w:p>
    <w:p w14:paraId="613828EA" w14:textId="77777777" w:rsidR="00285184" w:rsidRDefault="00000000">
      <w:pPr>
        <w:ind w:left="-5"/>
      </w:pPr>
      <w:r>
        <w:t xml:space="preserve"> ④情報要員養成機関  インテリジェンス・コミュニティ横断的（省庁横断的）な情報   要員養成機関の創設 </w:t>
      </w:r>
    </w:p>
    <w:p w14:paraId="428683B5" w14:textId="77777777" w:rsidR="00285184" w:rsidRDefault="00000000">
      <w:pPr>
        <w:spacing w:after="26" w:line="259" w:lineRule="auto"/>
        <w:ind w:left="0" w:firstLine="0"/>
      </w:pPr>
      <w:r>
        <w:t xml:space="preserve"> </w:t>
      </w:r>
    </w:p>
    <w:p w14:paraId="3D778368" w14:textId="77777777" w:rsidR="00285184" w:rsidRDefault="00000000">
      <w:pPr>
        <w:numPr>
          <w:ilvl w:val="0"/>
          <w:numId w:val="1"/>
        </w:numPr>
        <w:ind w:hanging="554"/>
      </w:pPr>
      <w:r>
        <w:t xml:space="preserve">米国の情報機関の発展 </w:t>
      </w:r>
    </w:p>
    <w:p w14:paraId="2CF8FFA7" w14:textId="77777777" w:rsidR="00285184" w:rsidRDefault="00000000">
      <w:pPr>
        <w:ind w:left="-5"/>
      </w:pPr>
      <w:r>
        <w:t xml:space="preserve"> ＊戦前・戦中： 米陸軍・海軍情報部、戦略情報局（OSS）、連邦捜査局（FBI） </w:t>
      </w:r>
    </w:p>
    <w:p w14:paraId="67747F75" w14:textId="77777777" w:rsidR="00285184" w:rsidRDefault="00000000">
      <w:pPr>
        <w:ind w:left="-5"/>
      </w:pPr>
      <w:r>
        <w:t xml:space="preserve">               ↓（暗号解読） </w:t>
      </w:r>
    </w:p>
    <w:p w14:paraId="7B4AAAE1" w14:textId="77777777" w:rsidR="00285184" w:rsidRDefault="00000000">
      <w:pPr>
        <w:ind w:left="-5"/>
      </w:pPr>
      <w:r>
        <w:t xml:space="preserve"> ＊戦後： 解体⇒国家安全保障局（NSA）が信号情報（SIGINT）を担当。一時は 10       万人の人員。サイバー空間も担当 </w:t>
      </w:r>
    </w:p>
    <w:p w14:paraId="7A8A71D8" w14:textId="77777777" w:rsidR="00285184" w:rsidRDefault="00000000">
      <w:pPr>
        <w:ind w:left="-5"/>
      </w:pPr>
      <w:r>
        <w:t xml:space="preserve">    真珠湾攻撃の反省から、CIA誕生（1947．9）。 </w:t>
      </w:r>
    </w:p>
    <w:p w14:paraId="2C3E7244" w14:textId="77777777" w:rsidR="00285184" w:rsidRDefault="00000000">
      <w:pPr>
        <w:ind w:left="-5"/>
      </w:pPr>
      <w:r>
        <w:lastRenderedPageBreak/>
        <w:t xml:space="preserve">     文民 CIA長官がインテリジェンス・コミュニティの長 </w:t>
      </w:r>
    </w:p>
    <w:p w14:paraId="72B26BD9" w14:textId="77777777" w:rsidR="00285184" w:rsidRDefault="00000000">
      <w:pPr>
        <w:ind w:left="648"/>
      </w:pPr>
      <w:r>
        <w:t xml:space="preserve"> FBIは法執行機関で、防諜活動に従事 </w:t>
      </w:r>
    </w:p>
    <w:p w14:paraId="41E0592C" w14:textId="77777777" w:rsidR="00285184" w:rsidRDefault="00000000">
      <w:pPr>
        <w:ind w:left="-5"/>
      </w:pPr>
      <w:r>
        <w:t xml:space="preserve"> ＊冷戦終結により、CIA解体論⇒情報公開により、CIA存続へ </w:t>
      </w:r>
    </w:p>
    <w:p w14:paraId="56C9B1D8" w14:textId="77777777" w:rsidR="00285184" w:rsidRDefault="00000000">
      <w:pPr>
        <w:ind w:left="-5"/>
      </w:pPr>
      <w:r>
        <w:t xml:space="preserve">  ＊9．11テロをふせげなかったことから、（CIA事前に犯人の入国を察知。FBIとの連携ミス）、独立調査委員会による情報機関改革の勧告  ①中央情報長官に変え、国家情報長官を設置。 </w:t>
      </w:r>
    </w:p>
    <w:p w14:paraId="12B8828A" w14:textId="77777777" w:rsidR="00285184" w:rsidRDefault="00000000">
      <w:pPr>
        <w:ind w:left="-5"/>
      </w:pPr>
      <w:r>
        <w:t xml:space="preserve"> ・特別な課題について設置する国家情報センターを設置。 </w:t>
      </w:r>
    </w:p>
    <w:p w14:paraId="4B749E28" w14:textId="77777777" w:rsidR="00285184" w:rsidRDefault="00000000">
      <w:pPr>
        <w:ind w:left="-5"/>
      </w:pPr>
      <w:r>
        <w:t xml:space="preserve"> ・国家情報計画を運営し、各情報機関を監督する任務付与。 </w:t>
      </w:r>
    </w:p>
    <w:p w14:paraId="53E43CF2" w14:textId="77777777" w:rsidR="00285184" w:rsidRDefault="00000000">
      <w:pPr>
        <w:ind w:left="-5"/>
      </w:pPr>
      <w:r>
        <w:t xml:space="preserve">  ②CIA長官に </w:t>
      </w:r>
    </w:p>
    <w:p w14:paraId="7602F6A3" w14:textId="77777777" w:rsidR="00285184" w:rsidRDefault="00000000">
      <w:pPr>
        <w:ind w:left="-5"/>
      </w:pPr>
      <w:r>
        <w:t xml:space="preserve">  ・CIAの分析能力の再建 </w:t>
      </w:r>
    </w:p>
    <w:p w14:paraId="6ABCCC8A" w14:textId="77777777" w:rsidR="00285184" w:rsidRDefault="00000000">
      <w:pPr>
        <w:ind w:left="-5"/>
      </w:pPr>
      <w:r>
        <w:t xml:space="preserve"> ・人的情報（HUMINT）能力の強化 </w:t>
      </w:r>
    </w:p>
    <w:p w14:paraId="67FFB7C0" w14:textId="77777777" w:rsidR="00285184" w:rsidRDefault="00000000">
      <w:pPr>
        <w:ind w:left="-5"/>
      </w:pPr>
      <w:r>
        <w:t xml:space="preserve">  ＊2004年 インテリジェンス改革テロ防止法 </w:t>
      </w:r>
    </w:p>
    <w:p w14:paraId="583936FC" w14:textId="77777777" w:rsidR="00285184" w:rsidRDefault="00000000">
      <w:pPr>
        <w:ind w:left="-5"/>
      </w:pPr>
      <w:r>
        <w:t xml:space="preserve">  国家情報長官（DNI）長官がCIA長官に代わり、情報部門のトップに </w:t>
      </w:r>
    </w:p>
    <w:p w14:paraId="25FF5384" w14:textId="77777777" w:rsidR="00285184" w:rsidRDefault="00000000">
      <w:pPr>
        <w:ind w:left="-5"/>
      </w:pPr>
      <w:r>
        <w:t xml:space="preserve">  ＊2022年 </w:t>
      </w:r>
    </w:p>
    <w:p w14:paraId="4F33ACFE" w14:textId="77777777" w:rsidR="00285184" w:rsidRDefault="00000000">
      <w:pPr>
        <w:ind w:left="437"/>
      </w:pPr>
      <w:r>
        <w:t xml:space="preserve">IC（インテリジェント・コミュニティ）の肥大化 </w:t>
      </w:r>
    </w:p>
    <w:p w14:paraId="0C807567" w14:textId="77777777" w:rsidR="00285184" w:rsidRDefault="00000000">
      <w:pPr>
        <w:ind w:left="437"/>
      </w:pPr>
      <w:r>
        <w:t xml:space="preserve">2010年トップシークレットのセキュリティクリアランス（適性評価）：85万4000人予算総額 2022年 846億ドル（12兆960億円） </w:t>
      </w:r>
    </w:p>
    <w:p w14:paraId="37249DD3" w14:textId="77777777" w:rsidR="00285184" w:rsidRDefault="00000000">
      <w:pPr>
        <w:ind w:left="-5"/>
      </w:pPr>
      <w:r>
        <w:t xml:space="preserve">（参考文献：令和 4 年度戦争史研究国際フォーラム報告書 春名幹男「冷戦期における米国インテリジェンスの発展」） </w:t>
      </w:r>
    </w:p>
    <w:p w14:paraId="12C78457" w14:textId="77777777" w:rsidR="00285184" w:rsidRDefault="00000000">
      <w:pPr>
        <w:spacing w:after="23" w:line="259" w:lineRule="auto"/>
        <w:ind w:left="0" w:firstLine="0"/>
      </w:pPr>
      <w:r>
        <w:t xml:space="preserve"> </w:t>
      </w:r>
    </w:p>
    <w:p w14:paraId="0B2CCB89" w14:textId="77777777" w:rsidR="00285184" w:rsidRDefault="00000000">
      <w:pPr>
        <w:ind w:left="221"/>
      </w:pPr>
      <w:r>
        <w:t xml:space="preserve">◎北村滋「情報と国家」（中央公論新社） 31頁 </w:t>
      </w:r>
    </w:p>
    <w:p w14:paraId="5088F6A6" w14:textId="77777777" w:rsidR="00285184" w:rsidRDefault="00000000">
      <w:pPr>
        <w:ind w:left="425" w:hanging="214"/>
      </w:pPr>
      <w:r>
        <w:t xml:space="preserve"> ・ 数存存在する情報機構のセクショナリズムや縦割り批判。＝最たるものが、何らの情報関心も与えられずに情報機構が生産するインテリジェンスの自己目的化と重数。 </w:t>
      </w:r>
    </w:p>
    <w:p w14:paraId="316B1AC4" w14:textId="77777777" w:rsidR="00285184" w:rsidRDefault="00000000">
      <w:pPr>
        <w:ind w:left="435"/>
      </w:pPr>
      <w:r>
        <w:t xml:space="preserve"> こうした弊害を克服するために、政策決定部門との接近となり得る情報部門の統括組織、米国のDNIや、豪州のONIのような機構が設けられる傾向。 </w:t>
      </w:r>
    </w:p>
    <w:p w14:paraId="74EEB095" w14:textId="77777777" w:rsidR="00285184" w:rsidRDefault="00000000">
      <w:pPr>
        <w:ind w:left="435"/>
      </w:pPr>
      <w:r>
        <w:t xml:space="preserve">・組織の長の役割、①インテリジェンス・コミュニティの代表者、②政策決定者とイ  ンテリジェンスの結節点、③政策決定者へのアドバイザー。 </w:t>
      </w:r>
    </w:p>
    <w:p w14:paraId="03F94D1A" w14:textId="77777777" w:rsidR="00285184" w:rsidRDefault="00000000">
      <w:pPr>
        <w:spacing w:after="37" w:line="259" w:lineRule="auto"/>
        <w:ind w:left="0" w:firstLine="0"/>
      </w:pPr>
      <w:r>
        <w:rPr>
          <w:sz w:val="21"/>
        </w:rPr>
        <w:t xml:space="preserve"> </w:t>
      </w:r>
    </w:p>
    <w:p w14:paraId="0E0F936C" w14:textId="77777777" w:rsidR="00285184" w:rsidRDefault="00000000">
      <w:pPr>
        <w:spacing w:after="49" w:line="259" w:lineRule="auto"/>
        <w:ind w:left="0" w:firstLine="0"/>
      </w:pPr>
      <w:r>
        <w:rPr>
          <w:sz w:val="21"/>
        </w:rPr>
        <w:t xml:space="preserve"> </w:t>
      </w:r>
    </w:p>
    <w:p w14:paraId="069759D3" w14:textId="77777777" w:rsidR="00285184" w:rsidRDefault="00000000">
      <w:pPr>
        <w:pStyle w:val="1"/>
        <w:ind w:left="-5"/>
      </w:pPr>
      <w:r>
        <w:t xml:space="preserve">３ 狙いは何か？－スパイ防止法・国家情報局創設の狙い </w:t>
      </w:r>
    </w:p>
    <w:p w14:paraId="775DA0FB" w14:textId="77777777" w:rsidR="00285184" w:rsidRDefault="00000000">
      <w:pPr>
        <w:ind w:left="-5"/>
      </w:pPr>
      <w:r>
        <w:t xml:space="preserve">＊安倍元首相の悲願 </w:t>
      </w:r>
    </w:p>
    <w:p w14:paraId="5DF5B943" w14:textId="77777777" w:rsidR="00285184" w:rsidRDefault="00000000">
      <w:pPr>
        <w:ind w:left="-5"/>
      </w:pPr>
      <w:r>
        <w:t xml:space="preserve"> 集団的自衛権行使容認のための秘密保護法制定 </w:t>
      </w:r>
    </w:p>
    <w:p w14:paraId="36D137C0" w14:textId="77777777" w:rsidR="00285184" w:rsidRDefault="00000000">
      <w:pPr>
        <w:ind w:left="302" w:hanging="317"/>
      </w:pPr>
      <w:r>
        <w:t xml:space="preserve"> 「 民党政政権時代に既に有識者会議の報告書はいただいています。世論の抵抗を考えれば、この法律は、短期決戦、すなわち次期臨時国会での成立を目指すしかありません。手前味噌かもしれませんが、これが成立しなければ総理が目指される集団的自衛権容認への道も開けないでしょう。」（北村滋「外事警察秘録」文藝春秋240頁）」 </w:t>
      </w:r>
    </w:p>
    <w:p w14:paraId="1354969F" w14:textId="77777777" w:rsidR="00285184" w:rsidRDefault="00000000">
      <w:pPr>
        <w:ind w:left="-5"/>
      </w:pPr>
      <w:r>
        <w:t xml:space="preserve">＊米国の要請としての秘密保護法＋α→狙いとしての独自の軍事大国化  中国と対抗できるだけの軍事大国化 </w:t>
      </w:r>
    </w:p>
    <w:p w14:paraId="2F230B62" w14:textId="77777777" w:rsidR="00285184" w:rsidRDefault="00000000">
      <w:pPr>
        <w:ind w:left="-5"/>
      </w:pPr>
      <w:r>
        <w:t xml:space="preserve"> 安倍残政の策動－高市発言 台湾有事→日本有事  北村が高く評価するスパイ－明石元二郞、ゾルゲ </w:t>
      </w:r>
    </w:p>
    <w:p w14:paraId="6E787C3A" w14:textId="77777777" w:rsidR="00285184" w:rsidRDefault="00000000">
      <w:pPr>
        <w:ind w:left="-5"/>
      </w:pPr>
      <w:r>
        <w:t xml:space="preserve"> 単に情報を収集するだけに留まらない→明石（ロシア革命に協力）＝敵の後方を攪乱 </w:t>
      </w:r>
    </w:p>
    <w:p w14:paraId="1F429DCE" w14:textId="77777777" w:rsidR="00285184" w:rsidRDefault="00000000">
      <w:pPr>
        <w:spacing w:after="4" w:line="287" w:lineRule="auto"/>
        <w:ind w:left="-15" w:right="95" w:firstLine="0"/>
        <w:jc w:val="both"/>
      </w:pPr>
      <w:r>
        <w:lastRenderedPageBreak/>
        <w:t xml:space="preserve">  ゾルゲ（ソ連に日本の戦略が、南進にあって北方侵略ではないと情報提供。ソ連の赤軍を西方に集中し、ドイツとの戦いに勝利するのに大きな貢献。南進政策を日本がとるのに、工作）→謀略 </w:t>
      </w:r>
    </w:p>
    <w:p w14:paraId="59ACAE7E" w14:textId="77777777" w:rsidR="00285184" w:rsidRDefault="00000000">
      <w:pPr>
        <w:spacing w:after="26" w:line="259" w:lineRule="auto"/>
        <w:ind w:left="0" w:firstLine="0"/>
      </w:pPr>
      <w:r>
        <w:t xml:space="preserve"> </w:t>
      </w:r>
    </w:p>
    <w:p w14:paraId="50AEFCA0" w14:textId="77777777" w:rsidR="00285184" w:rsidRDefault="00000000">
      <w:pPr>
        <w:ind w:left="221" w:right="5084"/>
      </w:pPr>
      <w:r>
        <w:t xml:space="preserve">◎北村前掲「情報と国家」  具体的提言 </w:t>
      </w:r>
    </w:p>
    <w:p w14:paraId="641E72B2" w14:textId="77777777" w:rsidR="00285184" w:rsidRDefault="00000000">
      <w:pPr>
        <w:numPr>
          <w:ilvl w:val="0"/>
          <w:numId w:val="2"/>
        </w:numPr>
        <w:ind w:hanging="425"/>
      </w:pPr>
      <w:r>
        <w:t xml:space="preserve">内閣情報機関の長の各種情報に対するアクセス権が保障されるべきである。さらに、内閣情報機関には、次長若干名を置き、うち、外務省国際情報統括官、防衛省情報本部長、警察庁外事情報部長及び公安調査庁次長は、同機関の次長を兼務することとし、外交情報、防衛情報、警察情報及び公安情報が制度的に内閣情報機関の長にもたらされることを確保すべきである。 </w:t>
      </w:r>
    </w:p>
    <w:p w14:paraId="7F22F811" w14:textId="77777777" w:rsidR="00285184" w:rsidRDefault="00000000">
      <w:pPr>
        <w:numPr>
          <w:ilvl w:val="0"/>
          <w:numId w:val="2"/>
        </w:numPr>
        <w:ind w:hanging="425"/>
      </w:pPr>
      <w:r>
        <w:t xml:space="preserve">対外情報機能の強化。対外情報機関の嚆矢。今後は、情報収集目的を大量破壊兵器の不拡散、経済安全保障といった分野に拡大し、人員組織も充実強化を図るべき。」   ウ 内閣情報機関の長の総合調整機能を強化が不可欠 </w:t>
      </w:r>
    </w:p>
    <w:p w14:paraId="7B93A978" w14:textId="77777777" w:rsidR="00285184" w:rsidRDefault="00000000">
      <w:pPr>
        <w:spacing w:after="39" w:line="259" w:lineRule="auto"/>
        <w:ind w:left="0" w:firstLine="0"/>
      </w:pPr>
      <w:r>
        <w:rPr>
          <w:sz w:val="21"/>
        </w:rPr>
        <w:t xml:space="preserve"> </w:t>
      </w:r>
    </w:p>
    <w:p w14:paraId="6AD96630" w14:textId="77777777" w:rsidR="00285184" w:rsidRDefault="00000000">
      <w:pPr>
        <w:spacing w:after="49" w:line="259" w:lineRule="auto"/>
        <w:ind w:left="0" w:firstLine="0"/>
      </w:pPr>
      <w:r>
        <w:rPr>
          <w:sz w:val="21"/>
        </w:rPr>
        <w:t xml:space="preserve"> </w:t>
      </w:r>
    </w:p>
    <w:p w14:paraId="31323A8C" w14:textId="77777777" w:rsidR="00285184" w:rsidRDefault="00000000">
      <w:pPr>
        <w:pStyle w:val="1"/>
        <w:ind w:left="-5"/>
      </w:pPr>
      <w:r>
        <w:t xml:space="preserve">４ 国・民衆にとっての危険性 </w:t>
      </w:r>
    </w:p>
    <w:p w14:paraId="6EFCD11E" w14:textId="77777777" w:rsidR="00285184" w:rsidRDefault="00000000">
      <w:pPr>
        <w:numPr>
          <w:ilvl w:val="0"/>
          <w:numId w:val="3"/>
        </w:numPr>
        <w:ind w:hanging="554"/>
      </w:pPr>
      <w:r>
        <w:t xml:space="preserve">「謀略」－戦前：満州事変に至る謀略 </w:t>
      </w:r>
    </w:p>
    <w:p w14:paraId="73EF57F1" w14:textId="77777777" w:rsidR="00285184" w:rsidRDefault="00000000">
      <w:pPr>
        <w:ind w:left="-5"/>
      </w:pPr>
      <w:r>
        <w:t xml:space="preserve"> CIA の工作の具体例：プロパガンダ、経済戦争、破壊工作、地下抵抗運動やゲリラ、亡命解放グループへの支援、反共分子支援 </w:t>
      </w:r>
    </w:p>
    <w:p w14:paraId="400DB60E" w14:textId="77777777" w:rsidR="00285184" w:rsidRDefault="00000000">
      <w:pPr>
        <w:spacing w:after="23" w:line="259" w:lineRule="auto"/>
        <w:ind w:left="0" w:firstLine="0"/>
      </w:pPr>
      <w:r>
        <w:t xml:space="preserve"> </w:t>
      </w:r>
    </w:p>
    <w:p w14:paraId="690E1A83" w14:textId="77777777" w:rsidR="00285184" w:rsidRDefault="00000000">
      <w:pPr>
        <w:numPr>
          <w:ilvl w:val="0"/>
          <w:numId w:val="3"/>
        </w:numPr>
        <w:ind w:hanging="554"/>
      </w:pPr>
      <w:r>
        <w:t xml:space="preserve">戦後CIAが関与した事件 </w:t>
      </w:r>
    </w:p>
    <w:p w14:paraId="5D1C1537" w14:textId="77777777" w:rsidR="00285184" w:rsidRDefault="00000000">
      <w:pPr>
        <w:ind w:left="-5" w:right="2688"/>
      </w:pPr>
      <w:r>
        <w:t xml:space="preserve">   ＊1952年 スターリン暗殺計画   米政府が報告書で認めた事件 </w:t>
      </w:r>
    </w:p>
    <w:p w14:paraId="1966C1F7" w14:textId="77777777" w:rsidR="00285184" w:rsidRDefault="00000000">
      <w:pPr>
        <w:spacing w:after="4" w:line="287" w:lineRule="auto"/>
        <w:ind w:left="785" w:right="95" w:hanging="360"/>
        <w:jc w:val="both"/>
      </w:pPr>
      <w:r>
        <w:t>①</w:t>
      </w:r>
      <w:r>
        <w:rPr>
          <w:rFonts w:ascii="Arial" w:eastAsia="Arial" w:hAnsi="Arial" w:cs="Arial"/>
        </w:rPr>
        <w:t xml:space="preserve"> </w:t>
      </w:r>
      <w:r>
        <w:t xml:space="preserve">1960年 ザイールの首相に米大統領が強い憂慮 ダレスCIA長官が暗殺指示と受け取り、CIA 工作員に指示して毒物を現地に送付。工作員は接近を図ったが、1961 年の首相暗殺は、CIAと無関係に行われた。 </w:t>
      </w:r>
    </w:p>
    <w:p w14:paraId="162BD230" w14:textId="77777777" w:rsidR="00285184" w:rsidRDefault="00000000">
      <w:pPr>
        <w:ind w:left="742" w:hanging="317"/>
      </w:pPr>
      <w:r>
        <w:t xml:space="preserve">②キューバのカストロ首相 1960 年～65 年、カストロ首相暗殺を謀り、米国マフィアや亡命キューバ人を使い、計画を進めた。 </w:t>
      </w:r>
    </w:p>
    <w:p w14:paraId="2A2B2A6B" w14:textId="77777777" w:rsidR="00285184" w:rsidRDefault="00000000">
      <w:pPr>
        <w:ind w:left="742" w:hanging="317"/>
      </w:pPr>
      <w:r>
        <w:t xml:space="preserve">③南ベトナム ゴ・ジン・ジェム大統領：大統領とその弟が南ベトナム軍将官によるクーデターの際、殺害。米国はクーデターを支援。米国が暗殺を望んだ証拠はない。米国の関与なしに殺害は行われた。 </w:t>
      </w:r>
    </w:p>
    <w:p w14:paraId="55072070" w14:textId="77777777" w:rsidR="00285184" w:rsidRDefault="00000000">
      <w:pPr>
        <w:ind w:left="742" w:hanging="317"/>
      </w:pPr>
      <w:r>
        <w:t xml:space="preserve">④チリ ルネ・シュナイダー陸軍参謀長：1970年10月25日、3日間の誘拐事件で抵抗したシュナイダー陸軍参謀長が銃創で死亡。アジェンデ大統領就任を防ごうとする軍部のクーデターに反対して、誘拐され、死亡。米国政府は、反アジェンデの軍部に対して、金銭的支援、自動小銃などの支援を続けた。 </w:t>
      </w:r>
    </w:p>
    <w:p w14:paraId="0D74532A" w14:textId="77777777" w:rsidR="00285184" w:rsidRDefault="00000000">
      <w:pPr>
        <w:spacing w:after="26" w:line="259" w:lineRule="auto"/>
        <w:ind w:left="0" w:firstLine="0"/>
      </w:pPr>
      <w:r>
        <w:t xml:space="preserve"> </w:t>
      </w:r>
    </w:p>
    <w:p w14:paraId="42A72A01" w14:textId="77777777" w:rsidR="00285184" w:rsidRDefault="00000000">
      <w:pPr>
        <w:numPr>
          <w:ilvl w:val="0"/>
          <w:numId w:val="3"/>
        </w:numPr>
        <w:spacing w:after="4" w:line="287" w:lineRule="auto"/>
        <w:ind w:hanging="554"/>
      </w:pPr>
      <w:r>
        <w:t xml:space="preserve">秘密工作の監督・管理の委員会が設けられたが、実態は、秘密工作の妥当性をチェックする監督機関ではなく、秘密工作を前向きに決定する機関として機能していた（前掲春名） </w:t>
      </w:r>
    </w:p>
    <w:p w14:paraId="22034799" w14:textId="77777777" w:rsidR="00285184" w:rsidRDefault="00000000">
      <w:pPr>
        <w:spacing w:after="23" w:line="259" w:lineRule="auto"/>
        <w:ind w:left="0" w:firstLine="0"/>
      </w:pPr>
      <w:r>
        <w:t xml:space="preserve"> </w:t>
      </w:r>
    </w:p>
    <w:p w14:paraId="72DE8D40" w14:textId="77777777" w:rsidR="00285184" w:rsidRDefault="00000000">
      <w:pPr>
        <w:numPr>
          <w:ilvl w:val="0"/>
          <w:numId w:val="3"/>
        </w:numPr>
        <w:ind w:hanging="554"/>
      </w:pPr>
      <w:r>
        <w:t xml:space="preserve">後藤田正晴の言葉：北村滋「情報と国家」14－15頁 </w:t>
      </w:r>
    </w:p>
    <w:p w14:paraId="5EDDB3D4" w14:textId="77777777" w:rsidR="00285184" w:rsidRDefault="00000000">
      <w:pPr>
        <w:ind w:left="-5"/>
      </w:pPr>
      <w:r>
        <w:lastRenderedPageBreak/>
        <w:t xml:space="preserve"> ＊戦後日本に政府全体の情報機関が育たなかった原因 </w:t>
      </w:r>
    </w:p>
    <w:p w14:paraId="7A48B549" w14:textId="77777777" w:rsidR="00285184" w:rsidRDefault="00000000">
      <w:pPr>
        <w:ind w:left="410" w:hanging="425"/>
      </w:pPr>
      <w:r>
        <w:t xml:space="preserve">  「 米国存存だから。国の安全は全部米国任せだから、いまのように属国になってしまったんだ。」 </w:t>
      </w:r>
    </w:p>
    <w:p w14:paraId="525FB997" w14:textId="77777777" w:rsidR="00285184" w:rsidRDefault="00000000">
      <w:pPr>
        <w:ind w:left="-5"/>
      </w:pPr>
      <w:r>
        <w:t xml:space="preserve"> ＊新たな情報機関を作るとして、どういう内容のものであるべきだと考えるか。 </w:t>
      </w:r>
    </w:p>
    <w:p w14:paraId="3D5FAA4D" w14:textId="77777777" w:rsidR="00285184" w:rsidRDefault="00000000">
      <w:pPr>
        <w:ind w:left="410" w:hanging="425"/>
      </w:pPr>
      <w:r>
        <w:t xml:space="preserve"> 「 謀略はすべきではない。かつて坂田道太防衛庁長官（74～76年）が『ウサギは相手をやっつける動物ではないが、自分を守るために長い耳がある』と言ったが、僕は日本という国を運営するうえで必要な各国の総合的な情報をとる『長い耳』が必要だと思う。ただ、これはうっかりすると、両刃の剣になる。今の政府、政治でコントロールできるかとなると、そこは僕も迷うんだけどね。」 </w:t>
      </w:r>
    </w:p>
    <w:p w14:paraId="1A151AA6" w14:textId="77777777" w:rsidR="00285184" w:rsidRDefault="00000000">
      <w:pPr>
        <w:spacing w:after="0" w:line="281" w:lineRule="auto"/>
        <w:ind w:left="0" w:right="9071" w:firstLine="0"/>
      </w:pPr>
      <w:r>
        <w:t xml:space="preserve">  </w:t>
      </w:r>
    </w:p>
    <w:p w14:paraId="36AC2181" w14:textId="77777777" w:rsidR="00285184" w:rsidRDefault="00000000">
      <w:pPr>
        <w:ind w:left="-5"/>
      </w:pPr>
      <w:r>
        <w:t xml:space="preserve">                                                                           以上 </w:t>
      </w:r>
    </w:p>
    <w:sectPr w:rsidR="00285184">
      <w:footerReference w:type="even" r:id="rId7"/>
      <w:footerReference w:type="default" r:id="rId8"/>
      <w:footerReference w:type="first" r:id="rId9"/>
      <w:pgSz w:w="11906" w:h="16838"/>
      <w:pgMar w:top="1476" w:right="1306" w:bottom="1405" w:left="1419"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BA0B" w14:textId="77777777" w:rsidR="00957FF8" w:rsidRDefault="00957FF8">
      <w:pPr>
        <w:spacing w:after="0" w:line="240" w:lineRule="auto"/>
      </w:pPr>
      <w:r>
        <w:separator/>
      </w:r>
    </w:p>
  </w:endnote>
  <w:endnote w:type="continuationSeparator" w:id="0">
    <w:p w14:paraId="2F056DD5" w14:textId="77777777" w:rsidR="00957FF8" w:rsidRDefault="0095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Minch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2624" w14:textId="77777777" w:rsidR="00285184" w:rsidRDefault="00000000">
    <w:pPr>
      <w:spacing w:after="0" w:line="259" w:lineRule="auto"/>
      <w:ind w:left="4309" w:firstLine="0"/>
    </w:pPr>
    <w:r>
      <w:rPr>
        <w:rFonts w:ascii="Times New Roman" w:eastAsia="Times New Roman" w:hAnsi="Times New Roman" w:cs="Times New Roman"/>
        <w:sz w:val="21"/>
      </w:rPr>
      <w:t xml:space="preserve">- </w:t>
    </w: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C49" w14:textId="77777777" w:rsidR="00285184" w:rsidRDefault="00000000">
    <w:pPr>
      <w:spacing w:after="0" w:line="259" w:lineRule="auto"/>
      <w:ind w:left="4309" w:firstLine="0"/>
    </w:pPr>
    <w:r>
      <w:rPr>
        <w:rFonts w:ascii="Times New Roman" w:eastAsia="Times New Roman" w:hAnsi="Times New Roman" w:cs="Times New Roman"/>
        <w:sz w:val="21"/>
      </w:rPr>
      <w:t xml:space="preserve">- </w:t>
    </w: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8D5" w14:textId="77777777" w:rsidR="00285184" w:rsidRDefault="00000000">
    <w:pPr>
      <w:spacing w:after="0" w:line="259" w:lineRule="auto"/>
      <w:ind w:left="4309" w:firstLine="0"/>
    </w:pPr>
    <w:r>
      <w:rPr>
        <w:rFonts w:ascii="Times New Roman" w:eastAsia="Times New Roman" w:hAnsi="Times New Roman" w:cs="Times New Roman"/>
        <w:sz w:val="21"/>
      </w:rPr>
      <w:t xml:space="preserve">- </w:t>
    </w: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D32E" w14:textId="77777777" w:rsidR="00957FF8" w:rsidRDefault="00957FF8">
      <w:pPr>
        <w:spacing w:after="0" w:line="240" w:lineRule="auto"/>
      </w:pPr>
      <w:r>
        <w:separator/>
      </w:r>
    </w:p>
  </w:footnote>
  <w:footnote w:type="continuationSeparator" w:id="0">
    <w:p w14:paraId="69F5BBB0" w14:textId="77777777" w:rsidR="00957FF8" w:rsidRDefault="00957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3DB8"/>
    <w:multiLevelType w:val="hybridMultilevel"/>
    <w:tmpl w:val="D5E89CB8"/>
    <w:lvl w:ilvl="0" w:tplc="E0E2EBF0">
      <w:start w:val="1"/>
      <w:numFmt w:val="decimal"/>
      <w:lvlText w:val="（%1）"/>
      <w:lvlJc w:val="left"/>
      <w:pPr>
        <w:ind w:left="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941F1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4146FA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A9E97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078FFB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D12AAF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9EC945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88EC7F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C64E6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A47C29"/>
    <w:multiLevelType w:val="hybridMultilevel"/>
    <w:tmpl w:val="21E24B28"/>
    <w:lvl w:ilvl="0" w:tplc="8AF6A13C">
      <w:start w:val="1"/>
      <w:numFmt w:val="aiueoFullWidth"/>
      <w:lvlText w:val="%1"/>
      <w:lvlJc w:val="left"/>
      <w:pPr>
        <w:ind w:left="6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9C84348">
      <w:start w:val="1"/>
      <w:numFmt w:val="lowerLetter"/>
      <w:lvlText w:val="%2"/>
      <w:lvlJc w:val="left"/>
      <w:pPr>
        <w:ind w:left="15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7B2B2F6">
      <w:start w:val="1"/>
      <w:numFmt w:val="lowerRoman"/>
      <w:lvlText w:val="%3"/>
      <w:lvlJc w:val="left"/>
      <w:pPr>
        <w:ind w:left="22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7C61F3C">
      <w:start w:val="1"/>
      <w:numFmt w:val="decimal"/>
      <w:lvlText w:val="%4"/>
      <w:lvlJc w:val="left"/>
      <w:pPr>
        <w:ind w:left="29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9CE880E">
      <w:start w:val="1"/>
      <w:numFmt w:val="lowerLetter"/>
      <w:lvlText w:val="%5"/>
      <w:lvlJc w:val="left"/>
      <w:pPr>
        <w:ind w:left="3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A2E78F4">
      <w:start w:val="1"/>
      <w:numFmt w:val="lowerRoman"/>
      <w:lvlText w:val="%6"/>
      <w:lvlJc w:val="left"/>
      <w:pPr>
        <w:ind w:left="43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C26C9CA">
      <w:start w:val="1"/>
      <w:numFmt w:val="decimal"/>
      <w:lvlText w:val="%7"/>
      <w:lvlJc w:val="left"/>
      <w:pPr>
        <w:ind w:left="5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97E18F4">
      <w:start w:val="1"/>
      <w:numFmt w:val="lowerLetter"/>
      <w:lvlText w:val="%8"/>
      <w:lvlJc w:val="left"/>
      <w:pPr>
        <w:ind w:left="5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9D481A2">
      <w:start w:val="1"/>
      <w:numFmt w:val="lowerRoman"/>
      <w:lvlText w:val="%9"/>
      <w:lvlJc w:val="left"/>
      <w:pPr>
        <w:ind w:left="6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E7528F"/>
    <w:multiLevelType w:val="hybridMultilevel"/>
    <w:tmpl w:val="AE66119A"/>
    <w:lvl w:ilvl="0" w:tplc="7EC8406A">
      <w:start w:val="1"/>
      <w:numFmt w:val="decimal"/>
      <w:lvlText w:val="（%1）"/>
      <w:lvlJc w:val="left"/>
      <w:pPr>
        <w:ind w:left="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9327A0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B2CCD2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A387F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C541A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5CE4F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CEAA55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C4A51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4E57F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382602837">
    <w:abstractNumId w:val="2"/>
  </w:num>
  <w:num w:numId="2" w16cid:durableId="2028021454">
    <w:abstractNumId w:val="1"/>
  </w:num>
  <w:num w:numId="3" w16cid:durableId="149398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84"/>
    <w:rsid w:val="00285184"/>
    <w:rsid w:val="00673BD9"/>
    <w:rsid w:val="00957FF8"/>
    <w:rsid w:val="00A8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1F57E2"/>
  <w15:docId w15:val="{298D9E7F-1D55-4F09-A78E-DD5EEF07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0"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3" w:line="259" w:lineRule="auto"/>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nakatani</dc:creator>
  <cp:keywords/>
  <cp:lastModifiedBy>隆 吉田</cp:lastModifiedBy>
  <cp:revision>2</cp:revision>
  <dcterms:created xsi:type="dcterms:W3CDTF">2025-11-25T15:40:00Z</dcterms:created>
  <dcterms:modified xsi:type="dcterms:W3CDTF">2025-11-25T15:40:00Z</dcterms:modified>
</cp:coreProperties>
</file>